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8E" w:rsidRDefault="00FF0B8E" w:rsidP="00715F57">
      <w:pPr>
        <w:pStyle w:val="a5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Desktop\Print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int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B8E" w:rsidRDefault="00FF0B8E" w:rsidP="00715F57">
      <w:pPr>
        <w:pStyle w:val="a5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0B8E" w:rsidRDefault="00FF0B8E" w:rsidP="00715F57">
      <w:pPr>
        <w:pStyle w:val="a5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0B8E" w:rsidRDefault="00FF0B8E" w:rsidP="00715F57">
      <w:pPr>
        <w:pStyle w:val="a5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0B8E" w:rsidRDefault="00FF0B8E" w:rsidP="00715F57">
      <w:pPr>
        <w:pStyle w:val="a5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5F57" w:rsidRPr="00715F57" w:rsidRDefault="00715F57" w:rsidP="00715F5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Общие положения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1.1.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Настоящее Положение разработано в соответствии с Федеральным Законом РФ от 29.12.2012г. № 273-ФЗ «Об образовании в Российской Федерации», Приказом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  <w:proofErr w:type="gramStart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Санитарно-эпидемиологическими требованиями к устройству, содержанию и организации режима работы в дошкольных образовательных организациях (СанПиН 2.4.1.3049-13), утвержденными Постановлением Главного государственного санитарного врача Российской Федерации от 15 мая 2013г. № 26, с Уставом </w:t>
      </w:r>
      <w:r w:rsidRPr="003105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муниципального казенного дошкольного образовательного учреждения «Детский сад общеразвивающего вида с приоритетным осуществлением </w:t>
      </w:r>
      <w:r w:rsidR="002778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художественно-эстетического</w:t>
      </w:r>
      <w:r w:rsidRPr="003105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направления развития детей № </w:t>
      </w:r>
      <w:r w:rsidR="002778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3105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2778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Тополек</w:t>
      </w:r>
      <w:r w:rsidRPr="003105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15F5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(далее  - ДОУ)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proofErr w:type="gramEnd"/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1.2.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Настоящее Положение устанавливает порядок организации питания детей в ДОУ, разработано с целью создания оптимальных условий для укрепления здоровья, обеспечения безопасности питания детей и соблюдения условий приобретения и хранения продуктов.</w:t>
      </w:r>
    </w:p>
    <w:p w:rsidR="00715F57" w:rsidRDefault="00715F57" w:rsidP="00715F57">
      <w:pPr>
        <w:pStyle w:val="a5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5F57" w:rsidRPr="00715F57" w:rsidRDefault="00715F57" w:rsidP="00715F5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2. Организация питания на пищеблоке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2.1.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питания в ДОУ возлагается на администрацию детского сада.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ДОУ предусматривается помещение для питания детей. </w:t>
      </w:r>
      <w:proofErr w:type="gramStart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качеством,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реализации продуктов возлагается на медицинский персонал, заведующего.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2.3.</w:t>
      </w:r>
      <w:r w:rsidRPr="00715F57">
        <w:t xml:space="preserve"> 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ДОУ совместно с Учредителем определяет потребность в материальных ресурсах и продуктах питания, приобретает их в централизованном порядке и на договорных началах.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2.4. ДОУ обеспечивает сбалансированное питание детей, необходимое для нормального роста и развития с учетом режима работы детского сада и рекомендациями органов здравоохранения.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2.5. Воспитанники, посещающие ДОУ, получают четырехразовое питание (завтрак, второй завтрак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наличии финансирования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, обед, полдник). В промежутке между завтраком и обедом организуется дополнительный прием пищи и второй завтрак, включающий напиток или сок и (или) свежие фрукты. В суточном рационе допускаются отклонения калорийности на 10 %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2.6. Объем пищи и выход блюд должны строго соответствовать возрасту ребенка;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2.7. </w:t>
      </w:r>
      <w:proofErr w:type="gramStart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Питание в ДОУ осуществляется в соответствии с утвержденными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заведующим 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«Примерными 10-ти дневными меню для организации питания 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детей в возрасте от 1,5 до 3-х лет и от 3-х до 8 лет, посещающих дошкольные образовательные учреждения с 10.5 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совым режимом функционирования»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, разработанным на основе физиологических потребностей в пищевых веществах и норм питания детей дошкольного возраста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2.8. 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На основе примерного 10-дневного меню ежедневно, на следующий день составляется меню-требование и утверждается заведующим ДОУ.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2.9. 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 в возрасте от 1,5 до 3 лет и от 3 до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меню - требование составляется отдельно. При этом учитываются: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среднесуточный набор продуктов для каждой возрастной группы;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объем блюд для этих групп;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нормы физиологических потребностей;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нормы потерь при холодной и тепловой обработки продуктов;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выход готовых блюд;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нормы взаимозаменяемости продуктов при приготовлении блюд;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данные о химическом составе блюд;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  требования </w:t>
      </w:r>
      <w:proofErr w:type="spellStart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сведениями о стоимости и наличии продуктов.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2.10. Меню-требование является основным документом для приготовления пищи на пи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щеблоке.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2.11. Вносить изменения в утвержденное меню-раскладку, без согласования с заведующего ДОУ, запрещается.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2.12. При необходимости внесения изменения в меню /несвоевременный завоз продуктов, недоброкачественность продукта/  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шеф-поваром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составляется объяснительная с указанием причины. В меню-раскладку вносятся изменения и заверяются подписью заведующего. Исправления в меню-раскладке не допускаются.</w:t>
      </w:r>
    </w:p>
    <w:p w:rsidR="00715F57" w:rsidRPr="00715F57" w:rsidRDefault="00715F57" w:rsidP="00715F5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2.13.  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Для обеспечения преемственности питания родителей информируют об ассортименте питания ребенка, вывешивая меню на раздаче, в приемные группы, с указанием полного наименования блюд.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2.14. Медицинский работник обязан проверять блюда на выходе.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2.15. Объем приготовленной пищи должен соответствовать количеству детей и объему разовых порций.</w:t>
      </w:r>
    </w:p>
    <w:p w:rsidR="00715F57" w:rsidRPr="00715F57" w:rsidRDefault="002778E0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2</w:t>
      </w:r>
      <w:r w:rsidR="00380D17">
        <w:rPr>
          <w:rFonts w:ascii="Times New Roman" w:hAnsi="Times New Roman" w:cs="Times New Roman"/>
          <w:color w:val="000000" w:themeColor="text1"/>
          <w:sz w:val="28"/>
          <w:szCs w:val="28"/>
        </w:rPr>
        <w:t>.16.</w:t>
      </w:r>
      <w:r w:rsidR="00715F57"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Выдавать готовую пищу детям следует только с разрешения </w:t>
      </w:r>
      <w:proofErr w:type="spellStart"/>
      <w:r w:rsidR="00715F57"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бракеражной</w:t>
      </w:r>
      <w:proofErr w:type="spellEnd"/>
      <w:r w:rsidR="00715F57"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 после снятия ими пробы и записи в </w:t>
      </w:r>
      <w:proofErr w:type="spellStart"/>
      <w:r w:rsidR="00715F57"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бракеражном</w:t>
      </w:r>
      <w:proofErr w:type="spellEnd"/>
      <w:r w:rsidR="00715F57"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2.17. В целях профилактики гиповитаминозов, непосредственно перед раздачей, медицинским работником осуществляется С-витаминизация III блюда.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2.18. Выдача пищи на группы осуществляется строго по графику. </w:t>
      </w:r>
    </w:p>
    <w:p w:rsidR="00380D17" w:rsidRDefault="00380D17" w:rsidP="00715F57">
      <w:pPr>
        <w:pStyle w:val="a5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0D17" w:rsidRDefault="00380D17" w:rsidP="00715F57">
      <w:pPr>
        <w:pStyle w:val="a5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5F57" w:rsidRPr="00715F57" w:rsidRDefault="00715F57" w:rsidP="00380D1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Организация питания детей в группах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3.1. Работа по организации питания детей в группах осуществляется под руководством воспитателя и заключается: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  в создании безопасных условий при подготовке и во время приема пищи;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в формировании культурно-гигиенических навыков во время приема пищи детьми.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3.2. Получение пищи на группу осуществляется строго по графику, утвержденному заведующим ДОУ.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3.3. Привлекать детей к получению пищи с пищеблока категорически запрещается.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3.4. Перед раздачей пищи детям помощник воспитателя обязан: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промыть столы горячей водой с мылом;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тщательно вымыть руки;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надеть специальную одежду для получения и раздачи пищи;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проветрить помещение;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  сервировать столы в соответствии с приемом пищи.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3.5. К сервировке столов могут привлекаться дети с 3 лет.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3.6. С целью формирования трудовых навыков и воспитания самостоятельности во время дежурства по столовому воспитателю необходимо сочетать работу дежурных и каждого ребенка (например: </w:t>
      </w:r>
      <w:proofErr w:type="spellStart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салфетницы</w:t>
      </w:r>
      <w:proofErr w:type="spellEnd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собирают дежурные, а тарелки за собой убирают дети).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3.7. Во время раздачи пищи категорически запрещается нахождение детей в обеденной зоне.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3.8. В группах раннего возраста детей, у которых не сформирован навык самостоятельного приема пищи, докармливают.</w:t>
      </w:r>
    </w:p>
    <w:p w:rsidR="00380D1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                                                  </w:t>
      </w:r>
    </w:p>
    <w:p w:rsidR="00715F57" w:rsidRPr="00715F57" w:rsidRDefault="00715F57" w:rsidP="00380D1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4. Порядок учета питания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4.1. К началу учебного года заведующий ДОУ издает приказ о назначении ответственного за питание, определяются его функциональные обязанности.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4.2. Ежедневно составляется меню-раскладка на следующий день. Меню составляется на основании списков присутствующих детей, которые ежедневно, с 8.00 до 8.30. утра, подают педагоги.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4.3.В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4.4.Выдача неиспользованных порций в виде дополнительного питания или увеличения выхода блюд оформляется членами </w:t>
      </w:r>
      <w:proofErr w:type="spellStart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бракеражной</w:t>
      </w:r>
      <w:proofErr w:type="spellEnd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 соответствующим актом.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4.8. Начисление оплаты за питание производится бухгалтером отдела образования на основании табелей посещаемости, которые заполняют педагоги. Число д/дней по табелям посещаемости должно строго соответствовать числу детей, состоящих на питании в меню-требовании. 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Бухгалтерия, сверяя данные, осуществляет контроль рационального расходования средств.</w:t>
      </w:r>
    </w:p>
    <w:p w:rsidR="00380D17" w:rsidRDefault="00380D17" w:rsidP="00715F57">
      <w:pPr>
        <w:pStyle w:val="a5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5F57" w:rsidRPr="00715F57" w:rsidRDefault="00715F57" w:rsidP="00380D1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Разграничение компетенции по вопросам организации питания в ДОУ</w:t>
      </w:r>
    </w:p>
    <w:p w:rsidR="00380D17" w:rsidRDefault="00380D1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5.1. Руководитель учреждения создаёт условия для организации питания детей;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5.2. Несёт персональную ответственность за организацию питания детей в учреждении;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5.3. Представляет Учредителю необходимые документы по использованию денежных средств;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5.4. Распределение обязанностей по организации питания между руководителем ДОУ, медицинским работником, работниками пищеблока, отражаются в должностной инструкции.</w:t>
      </w:r>
    </w:p>
    <w:p w:rsidR="00380D17" w:rsidRDefault="00715F57" w:rsidP="00715F57">
      <w:pPr>
        <w:pStyle w:val="a5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                </w:t>
      </w:r>
    </w:p>
    <w:p w:rsidR="00715F57" w:rsidRPr="00715F57" w:rsidRDefault="00715F57" w:rsidP="00380D1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6. Финансирование расходов на питание детей в ДОУ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6.1. Расчёт финансирования расходов на питание детей в ДОУ осуществляется на основании установленных норм питания и физиологических потребностей детей;</w:t>
      </w:r>
    </w:p>
    <w:p w:rsidR="002778E0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6.2. Финансирование расходов на питание осуществляется за счет 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bookmarkStart w:id="0" w:name="_GoBack"/>
      <w:bookmarkEnd w:id="0"/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юджетных средств, для детей льготной категории (инвалиды, дети, оставшиеся без попечения родителей) основание – Федеральный Закон РФ от 29.12.2012г. № 273-ФЗ «Об образовании в Российской Федерации»;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6.3. Объёмы финансирования расходов на организацию питания на очередной финансовый год устанавливаются с учётом прогноза численности детей в ДОУ.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6.4. Финансовое обеспечение питания отнесено к компетенции заведующего ДОУ, бухгалтера отдела образования администрации </w:t>
      </w:r>
      <w:proofErr w:type="spellStart"/>
      <w:r w:rsidR="00380D17">
        <w:rPr>
          <w:rFonts w:ascii="Times New Roman" w:hAnsi="Times New Roman" w:cs="Times New Roman"/>
          <w:color w:val="000000" w:themeColor="text1"/>
          <w:sz w:val="28"/>
          <w:szCs w:val="28"/>
        </w:rPr>
        <w:t>Нефтекумского</w:t>
      </w:r>
      <w:proofErr w:type="spellEnd"/>
      <w:r w:rsidR="00380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Ставропольского края.</w:t>
      </w:r>
    </w:p>
    <w:p w:rsidR="00380D17" w:rsidRDefault="00380D17" w:rsidP="00715F57">
      <w:pPr>
        <w:pStyle w:val="a5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5F57" w:rsidRPr="00715F57" w:rsidRDefault="00715F57" w:rsidP="00380D1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7. Ведение специальной документации по питанию: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7.1.Приказы и распоряжения вышестоящих организаций по данному вопросу.</w:t>
      </w:r>
    </w:p>
    <w:p w:rsidR="00715F57" w:rsidRPr="00715F57" w:rsidRDefault="00380D1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7.2.</w:t>
      </w:r>
      <w:r w:rsidR="00715F57"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«Примерное десятидневное меню», утвержденное руководителем учреждения.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7.3.Картотека технологических карт приготовления блюд</w:t>
      </w:r>
      <w:r w:rsidR="00380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(находятся на пищеблоке у работников</w:t>
      </w:r>
      <w:r w:rsidR="00380D17" w:rsidRPr="00380D17">
        <w:t xml:space="preserve"> </w:t>
      </w:r>
      <w:r w:rsidR="00380D17" w:rsidRPr="00380D17">
        <w:rPr>
          <w:rFonts w:ascii="Times New Roman" w:hAnsi="Times New Roman" w:cs="Times New Roman"/>
          <w:color w:val="000000" w:themeColor="text1"/>
          <w:sz w:val="28"/>
          <w:szCs w:val="28"/>
        </w:rPr>
        <w:t>Общества с ограниченной ответственностью «</w:t>
      </w:r>
      <w:proofErr w:type="spellStart"/>
      <w:r w:rsidR="00380D17" w:rsidRPr="00380D17">
        <w:rPr>
          <w:rFonts w:ascii="Times New Roman" w:hAnsi="Times New Roman" w:cs="Times New Roman"/>
          <w:color w:val="000000" w:themeColor="text1"/>
          <w:sz w:val="28"/>
          <w:szCs w:val="28"/>
        </w:rPr>
        <w:t>Коопснаб</w:t>
      </w:r>
      <w:proofErr w:type="spellEnd"/>
      <w:r w:rsidR="00380D17" w:rsidRPr="00380D1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80D1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7.4.Приказ руководителя по учреждению «Об организации питания детей».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7.5.Наличие информации для родителей о ежедневном меню для детей.</w:t>
      </w:r>
    </w:p>
    <w:p w:rsidR="00715F57" w:rsidRPr="00715F57" w:rsidRDefault="00715F57" w:rsidP="00380D1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7.6. Наличие графиков: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выдача готовой продукции для организации питания в группах;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7.7.Ежедневное меню-требование на следующий день.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7.8.Специальные журналы: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-журнал бракеража сырой продукции;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-журнал бракеража готовой продукции;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-накопительная ведомость;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-журнал регистрации медицинских осмотров работников пищеблока.</w:t>
      </w:r>
    </w:p>
    <w:p w:rsidR="00715F57" w:rsidRPr="00715F57" w:rsidRDefault="00715F57" w:rsidP="00715F5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57">
        <w:rPr>
          <w:rFonts w:ascii="Times New Roman" w:hAnsi="Times New Roman" w:cs="Times New Roman"/>
          <w:color w:val="000000" w:themeColor="text1"/>
          <w:sz w:val="28"/>
          <w:szCs w:val="28"/>
        </w:rPr>
        <w:t>7.9.Инструкции:</w:t>
      </w:r>
    </w:p>
    <w:p w:rsidR="00715F57" w:rsidRPr="00380D17" w:rsidRDefault="00715F57" w:rsidP="00380D17">
      <w:pPr>
        <w:pStyle w:val="a5"/>
        <w:rPr>
          <w:rFonts w:ascii="Times New Roman" w:hAnsi="Times New Roman" w:cs="Times New Roman"/>
          <w:sz w:val="28"/>
          <w:szCs w:val="28"/>
        </w:rPr>
      </w:pPr>
      <w:r w:rsidRPr="00380D17">
        <w:rPr>
          <w:rFonts w:ascii="Times New Roman" w:hAnsi="Times New Roman" w:cs="Times New Roman"/>
          <w:sz w:val="28"/>
          <w:szCs w:val="28"/>
        </w:rPr>
        <w:t>-по охране труда и пожарной безопасности,</w:t>
      </w:r>
    </w:p>
    <w:p w:rsidR="00715F57" w:rsidRPr="00380D17" w:rsidRDefault="00715F57" w:rsidP="00380D17">
      <w:pPr>
        <w:pStyle w:val="a5"/>
        <w:rPr>
          <w:rFonts w:ascii="Times New Roman" w:hAnsi="Times New Roman" w:cs="Times New Roman"/>
          <w:sz w:val="28"/>
          <w:szCs w:val="28"/>
        </w:rPr>
      </w:pPr>
      <w:r w:rsidRPr="00380D17">
        <w:rPr>
          <w:rFonts w:ascii="Times New Roman" w:hAnsi="Times New Roman" w:cs="Times New Roman"/>
          <w:sz w:val="28"/>
          <w:szCs w:val="28"/>
        </w:rPr>
        <w:t>-по санитарно-эпидемиологическим требованиям к организации питания в ДОУ.</w:t>
      </w:r>
    </w:p>
    <w:p w:rsidR="00715F57" w:rsidRDefault="00715F57" w:rsidP="00715F57">
      <w:pPr>
        <w:pStyle w:val="a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 </w:t>
      </w:r>
    </w:p>
    <w:p w:rsidR="00887B47" w:rsidRDefault="00887B47"/>
    <w:sectPr w:rsidR="00887B47" w:rsidSect="0061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F57"/>
    <w:rsid w:val="002778E0"/>
    <w:rsid w:val="00380D17"/>
    <w:rsid w:val="00610FF5"/>
    <w:rsid w:val="00715F57"/>
    <w:rsid w:val="00887B47"/>
    <w:rsid w:val="00FF0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5F57"/>
    <w:rPr>
      <w:b/>
      <w:bCs/>
    </w:rPr>
  </w:style>
  <w:style w:type="paragraph" w:styleId="a5">
    <w:name w:val="No Spacing"/>
    <w:uiPriority w:val="1"/>
    <w:qFormat/>
    <w:rsid w:val="00715F5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8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5F57"/>
    <w:rPr>
      <w:b/>
      <w:bCs/>
    </w:rPr>
  </w:style>
  <w:style w:type="paragraph" w:styleId="a5">
    <w:name w:val="No Spacing"/>
    <w:uiPriority w:val="1"/>
    <w:qFormat/>
    <w:rsid w:val="00715F5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8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1418</Words>
  <Characters>8084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Пльзователь</dc:creator>
  <cp:lastModifiedBy>Admin</cp:lastModifiedBy>
  <cp:revision>3</cp:revision>
  <cp:lastPrinted>2018-11-14T13:29:00Z</cp:lastPrinted>
  <dcterms:created xsi:type="dcterms:W3CDTF">2018-11-16T05:33:00Z</dcterms:created>
  <dcterms:modified xsi:type="dcterms:W3CDTF">2018-11-16T05:33:00Z</dcterms:modified>
</cp:coreProperties>
</file>